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Название </w:t>
      </w:r>
      <w:r>
        <w:rPr>
          <w:rFonts w:ascii="Times New Roman" w:hAnsi="Times New Roman"/>
          <w:sz w:val="28"/>
          <w:szCs w:val="28"/>
        </w:rPr>
        <w:t>«</w:t>
      </w:r>
      <w:r w:rsidRPr="00036CD9">
        <w:rPr>
          <w:rFonts w:ascii="Times New Roman" w:hAnsi="Times New Roman"/>
          <w:sz w:val="28"/>
          <w:szCs w:val="28"/>
        </w:rPr>
        <w:t>барбарис</w:t>
      </w:r>
      <w:r>
        <w:rPr>
          <w:rFonts w:ascii="Times New Roman" w:hAnsi="Times New Roman"/>
          <w:sz w:val="28"/>
          <w:szCs w:val="28"/>
        </w:rPr>
        <w:t>» пришло из новолатинского «berbaris», в который</w:t>
      </w:r>
      <w:r w:rsidRPr="00036CD9">
        <w:rPr>
          <w:rFonts w:ascii="Times New Roman" w:hAnsi="Times New Roman"/>
          <w:sz w:val="28"/>
          <w:szCs w:val="28"/>
        </w:rPr>
        <w:t xml:space="preserve"> попало в XVII веке из арабского («berbaris»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в переводе означает «берберская р</w:t>
      </w:r>
      <w:r>
        <w:rPr>
          <w:rFonts w:ascii="Times New Roman" w:hAnsi="Times New Roman"/>
          <w:sz w:val="28"/>
          <w:szCs w:val="28"/>
        </w:rPr>
        <w:t>аковина»). Кустарник назван так</w:t>
      </w:r>
      <w:r w:rsidRPr="00036CD9">
        <w:rPr>
          <w:rFonts w:ascii="Times New Roman" w:hAnsi="Times New Roman"/>
          <w:sz w:val="28"/>
          <w:szCs w:val="28"/>
        </w:rPr>
        <w:t xml:space="preserve"> благодаря схожести формы ягод с данным типом раковин. Ещ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 xml:space="preserve"> один из вариантов происхождения слова </w:t>
      </w:r>
      <w:r>
        <w:rPr>
          <w:rFonts w:ascii="Times New Roman" w:hAnsi="Times New Roman"/>
          <w:sz w:val="28"/>
          <w:szCs w:val="28"/>
        </w:rPr>
        <w:t>– от лат. berberi</w:t>
      </w:r>
      <w:r w:rsidRPr="00036C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«медвежья ягода», поскольку раст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т, как правило, в дикой местности и является одним из лакомств косолапых. Барбарис насчитывает свыше 175 видов.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народе благодаря своему ярко </w:t>
      </w:r>
      <w:r w:rsidRPr="00036CD9">
        <w:rPr>
          <w:rFonts w:ascii="Times New Roman" w:hAnsi="Times New Roman"/>
          <w:sz w:val="28"/>
          <w:szCs w:val="28"/>
        </w:rPr>
        <w:t>выраж</w:t>
      </w:r>
      <w:r>
        <w:rPr>
          <w:rFonts w:ascii="Times New Roman" w:hAnsi="Times New Roman"/>
          <w:sz w:val="28"/>
          <w:szCs w:val="28"/>
        </w:rPr>
        <w:t>енному кислому и терпкому вкусу</w:t>
      </w:r>
      <w:r w:rsidRPr="00036CD9">
        <w:rPr>
          <w:rFonts w:ascii="Times New Roman" w:hAnsi="Times New Roman"/>
          <w:sz w:val="28"/>
          <w:szCs w:val="28"/>
        </w:rPr>
        <w:t xml:space="preserve"> барбарис прозвали «кислянка» или «кислый т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рн». Нередко встречаются такие названия</w:t>
      </w:r>
      <w:r>
        <w:rPr>
          <w:rFonts w:ascii="Times New Roman" w:hAnsi="Times New Roman"/>
          <w:sz w:val="28"/>
          <w:szCs w:val="28"/>
        </w:rPr>
        <w:t>,</w:t>
      </w:r>
      <w:r w:rsidRPr="00036CD9">
        <w:rPr>
          <w:rFonts w:ascii="Times New Roman" w:hAnsi="Times New Roman"/>
          <w:sz w:val="28"/>
          <w:szCs w:val="28"/>
        </w:rPr>
        <w:t xml:space="preserve"> как «поклун» и «квасница»; в Абхазии растение </w:t>
      </w:r>
      <w:r>
        <w:rPr>
          <w:rFonts w:ascii="Times New Roman" w:hAnsi="Times New Roman"/>
          <w:sz w:val="28"/>
          <w:szCs w:val="28"/>
        </w:rPr>
        <w:t>называют</w:t>
      </w:r>
      <w:r w:rsidRPr="00036CD9">
        <w:rPr>
          <w:rFonts w:ascii="Times New Roman" w:hAnsi="Times New Roman"/>
          <w:sz w:val="28"/>
          <w:szCs w:val="28"/>
        </w:rPr>
        <w:t xml:space="preserve"> «Акацхур», а в Армении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«Цор».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Барбарис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036CD9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высокий кустарник (достигает 2–3 м</w:t>
      </w:r>
      <w:r w:rsidRPr="00036CD9">
        <w:rPr>
          <w:rFonts w:ascii="Times New Roman" w:hAnsi="Times New Roman"/>
          <w:sz w:val="28"/>
          <w:szCs w:val="28"/>
        </w:rPr>
        <w:t>), иногда в виде деревца с множеством изогнутых колючих веточек, колючим стеблем и ползучим корневищем (подземным побегом, растущим горизонтально в верхнем слое грунта). Корневая система хорошо развита.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Кора светло-бурая, иногда коричневого цвета. В разных местах произрастания встречается кора красного, пурпурного </w:t>
      </w:r>
      <w:r>
        <w:rPr>
          <w:rFonts w:ascii="Times New Roman" w:hAnsi="Times New Roman"/>
          <w:sz w:val="28"/>
          <w:szCs w:val="28"/>
        </w:rPr>
        <w:t>цветов</w:t>
      </w:r>
      <w:r w:rsidRPr="00036CD9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ли</w:t>
      </w:r>
      <w:r w:rsidRPr="00036CD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стр</w:t>
      </w:r>
      <w:r>
        <w:rPr>
          <w:rFonts w:ascii="Times New Roman" w:hAnsi="Times New Roman"/>
          <w:sz w:val="28"/>
          <w:szCs w:val="28"/>
        </w:rPr>
        <w:t>ая</w:t>
      </w:r>
      <w:r w:rsidRPr="00036CD9">
        <w:rPr>
          <w:rFonts w:ascii="Times New Roman" w:hAnsi="Times New Roman"/>
          <w:sz w:val="28"/>
          <w:szCs w:val="28"/>
        </w:rPr>
        <w:t>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Почки</w:t>
      </w:r>
      <w:r>
        <w:rPr>
          <w:rFonts w:ascii="Times New Roman" w:hAnsi="Times New Roman"/>
          <w:sz w:val="28"/>
          <w:szCs w:val="28"/>
        </w:rPr>
        <w:t>,</w:t>
      </w:r>
      <w:r w:rsidRPr="00036CD9">
        <w:rPr>
          <w:rFonts w:ascii="Times New Roman" w:hAnsi="Times New Roman"/>
          <w:sz w:val="28"/>
          <w:szCs w:val="28"/>
        </w:rPr>
        <w:t xml:space="preserve"> как правило</w:t>
      </w:r>
      <w:r>
        <w:rPr>
          <w:rFonts w:ascii="Times New Roman" w:hAnsi="Times New Roman"/>
          <w:sz w:val="28"/>
          <w:szCs w:val="28"/>
        </w:rPr>
        <w:t>, острые, голые, длиной</w:t>
      </w:r>
      <w:r w:rsidRPr="00036CD9">
        <w:rPr>
          <w:rFonts w:ascii="Times New Roman" w:hAnsi="Times New Roman"/>
          <w:sz w:val="28"/>
          <w:szCs w:val="28"/>
        </w:rPr>
        <w:t xml:space="preserve"> всего до 1 мм. Побеги растения прямостоящие, имеют грани, окрас желтоватый или пурпурно-ж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лтый, позднее окрашиваются в бело-серый цвет. На удлинённых побегах растут колючки, а на укороченных развиваются обычные листья.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Листья маленькие, имеют продолговатую форму, очень тонкие, верхушка немного заостр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нная. В длину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036CD9">
        <w:rPr>
          <w:rFonts w:ascii="Times New Roman" w:hAnsi="Times New Roman"/>
          <w:sz w:val="28"/>
          <w:szCs w:val="28"/>
        </w:rPr>
        <w:t xml:space="preserve"> до 4 см, а в ширину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около 2 см, колючки вырастают </w:t>
      </w:r>
      <w:r>
        <w:rPr>
          <w:rFonts w:ascii="Times New Roman" w:hAnsi="Times New Roman"/>
          <w:sz w:val="28"/>
          <w:szCs w:val="28"/>
        </w:rPr>
        <w:t>до 1–</w:t>
      </w:r>
      <w:r w:rsidRPr="00036CD9">
        <w:rPr>
          <w:rFonts w:ascii="Times New Roman" w:hAnsi="Times New Roman"/>
          <w:sz w:val="28"/>
          <w:szCs w:val="28"/>
        </w:rPr>
        <w:t>2 см. Кис</w:t>
      </w:r>
      <w:r>
        <w:rPr>
          <w:rFonts w:ascii="Times New Roman" w:hAnsi="Times New Roman"/>
          <w:sz w:val="28"/>
          <w:szCs w:val="28"/>
        </w:rPr>
        <w:t>ть формируется из соцветий в 15–</w:t>
      </w:r>
      <w:r w:rsidRPr="00036CD9">
        <w:rPr>
          <w:rFonts w:ascii="Times New Roman" w:hAnsi="Times New Roman"/>
          <w:sz w:val="28"/>
          <w:szCs w:val="28"/>
        </w:rPr>
        <w:t xml:space="preserve">20 цветочков, диаметр которых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036CD9">
        <w:rPr>
          <w:rFonts w:ascii="Times New Roman" w:hAnsi="Times New Roman"/>
          <w:sz w:val="28"/>
          <w:szCs w:val="28"/>
        </w:rPr>
        <w:t>от 6 до 9 мм, а длина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036CD9">
        <w:rPr>
          <w:rFonts w:ascii="Times New Roman" w:hAnsi="Times New Roman"/>
          <w:sz w:val="28"/>
          <w:szCs w:val="28"/>
        </w:rPr>
        <w:t xml:space="preserve"> около 6 см. В основании цветочка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светло-оранжевые нектарники.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Плоды барбариса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это продолговатые, удлин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нные ягоды, с небольшим восковым нал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том, цвет которых варьируется от ярко-красного до пурпурного и алого, крайне редко можно встретить плоды ч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 xml:space="preserve">рного цвета. </w:t>
      </w:r>
      <w:r>
        <w:rPr>
          <w:rFonts w:ascii="Times New Roman" w:hAnsi="Times New Roman"/>
          <w:sz w:val="28"/>
          <w:szCs w:val="28"/>
        </w:rPr>
        <w:br/>
      </w:r>
      <w:r w:rsidRPr="00036CD9">
        <w:rPr>
          <w:rFonts w:ascii="Times New Roman" w:hAnsi="Times New Roman"/>
          <w:sz w:val="28"/>
          <w:szCs w:val="28"/>
        </w:rPr>
        <w:t>В длину вырастают от 12 мм до 2 см, а вес</w:t>
      </w:r>
      <w:r>
        <w:rPr>
          <w:rFonts w:ascii="Times New Roman" w:hAnsi="Times New Roman"/>
          <w:sz w:val="28"/>
          <w:szCs w:val="28"/>
        </w:rPr>
        <w:t>ит</w:t>
      </w:r>
      <w:r w:rsidRPr="00036CD9">
        <w:rPr>
          <w:rFonts w:ascii="Times New Roman" w:hAnsi="Times New Roman"/>
          <w:sz w:val="28"/>
          <w:szCs w:val="28"/>
        </w:rPr>
        <w:t xml:space="preserve"> одн</w:t>
      </w:r>
      <w:r>
        <w:rPr>
          <w:rFonts w:ascii="Times New Roman" w:hAnsi="Times New Roman"/>
          <w:sz w:val="28"/>
          <w:szCs w:val="28"/>
        </w:rPr>
        <w:t>а</w:t>
      </w:r>
      <w:r w:rsidRPr="00036CD9">
        <w:rPr>
          <w:rFonts w:ascii="Times New Roman" w:hAnsi="Times New Roman"/>
          <w:sz w:val="28"/>
          <w:szCs w:val="28"/>
        </w:rPr>
        <w:t xml:space="preserve"> ягод</w:t>
      </w:r>
      <w:r>
        <w:rPr>
          <w:rFonts w:ascii="Times New Roman" w:hAnsi="Times New Roman"/>
          <w:sz w:val="28"/>
          <w:szCs w:val="28"/>
        </w:rPr>
        <w:t>а</w:t>
      </w:r>
      <w:r w:rsidRPr="00036CD9">
        <w:rPr>
          <w:rFonts w:ascii="Times New Roman" w:hAnsi="Times New Roman"/>
          <w:sz w:val="28"/>
          <w:szCs w:val="28"/>
        </w:rPr>
        <w:t xml:space="preserve"> всего 4 г.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Цветение кустарника приходится на конец мая, ягоды зреют </w:t>
      </w:r>
      <w:r>
        <w:rPr>
          <w:rFonts w:ascii="Times New Roman" w:hAnsi="Times New Roman"/>
          <w:sz w:val="28"/>
          <w:szCs w:val="28"/>
        </w:rPr>
        <w:t>в</w:t>
      </w:r>
      <w:r w:rsidRPr="00036CD9">
        <w:rPr>
          <w:rFonts w:ascii="Times New Roman" w:hAnsi="Times New Roman"/>
          <w:sz w:val="28"/>
          <w:szCs w:val="28"/>
        </w:rPr>
        <w:t xml:space="preserve"> август</w:t>
      </w:r>
      <w:r>
        <w:rPr>
          <w:rFonts w:ascii="Times New Roman" w:hAnsi="Times New Roman"/>
          <w:sz w:val="28"/>
          <w:szCs w:val="28"/>
        </w:rPr>
        <w:t>е</w:t>
      </w:r>
      <w:r w:rsidRPr="00036C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сентябр</w:t>
      </w:r>
      <w:r>
        <w:rPr>
          <w:rFonts w:ascii="Times New Roman" w:hAnsi="Times New Roman"/>
          <w:sz w:val="28"/>
          <w:szCs w:val="28"/>
        </w:rPr>
        <w:t>е</w:t>
      </w:r>
      <w:r w:rsidRPr="00036C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остаются на кустах до октября – </w:t>
      </w:r>
      <w:r w:rsidRPr="00036CD9">
        <w:rPr>
          <w:rFonts w:ascii="Times New Roman" w:hAnsi="Times New Roman"/>
          <w:sz w:val="28"/>
          <w:szCs w:val="28"/>
        </w:rPr>
        <w:t>ноября.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Произрастает кустарник пра</w:t>
      </w:r>
      <w:r>
        <w:rPr>
          <w:rFonts w:ascii="Times New Roman" w:hAnsi="Times New Roman"/>
          <w:sz w:val="28"/>
          <w:szCs w:val="28"/>
        </w:rPr>
        <w:t>ктически во всех странах Европы, п</w:t>
      </w:r>
      <w:r w:rsidRPr="00036CD9">
        <w:rPr>
          <w:rFonts w:ascii="Times New Roman" w:hAnsi="Times New Roman"/>
          <w:sz w:val="28"/>
          <w:szCs w:val="28"/>
        </w:rPr>
        <w:t>реимущественно в Закавказье, Передней Азии, в Восточной, Южной и Центральной Европе. Захватывает почт</w:t>
      </w:r>
      <w:r>
        <w:rPr>
          <w:rFonts w:ascii="Times New Roman" w:hAnsi="Times New Roman"/>
          <w:sz w:val="28"/>
          <w:szCs w:val="28"/>
        </w:rPr>
        <w:t>и всю территорию Украины</w:t>
      </w:r>
      <w:r w:rsidRPr="00036CD9">
        <w:rPr>
          <w:rFonts w:ascii="Times New Roman" w:hAnsi="Times New Roman"/>
          <w:sz w:val="28"/>
          <w:szCs w:val="28"/>
        </w:rPr>
        <w:t xml:space="preserve">. В России барбарис встречается в </w:t>
      </w:r>
      <w:r>
        <w:rPr>
          <w:rFonts w:ascii="Times New Roman" w:hAnsi="Times New Roman"/>
          <w:sz w:val="28"/>
          <w:szCs w:val="28"/>
        </w:rPr>
        <w:t>Е</w:t>
      </w:r>
      <w:r w:rsidRPr="00036CD9">
        <w:rPr>
          <w:rFonts w:ascii="Times New Roman" w:hAnsi="Times New Roman"/>
          <w:sz w:val="28"/>
          <w:szCs w:val="28"/>
        </w:rPr>
        <w:t>вропейской части</w:t>
      </w:r>
      <w:r>
        <w:rPr>
          <w:rFonts w:ascii="Times New Roman" w:hAnsi="Times New Roman"/>
          <w:sz w:val="28"/>
          <w:szCs w:val="28"/>
        </w:rPr>
        <w:t>, в Крыму</w:t>
      </w:r>
      <w:r w:rsidRPr="00036CD9">
        <w:rPr>
          <w:rFonts w:ascii="Times New Roman" w:hAnsi="Times New Roman"/>
          <w:sz w:val="28"/>
          <w:szCs w:val="28"/>
        </w:rPr>
        <w:t xml:space="preserve"> и на Северном Кавказе.</w:t>
      </w:r>
    </w:p>
    <w:p w:rsidR="001B4C46" w:rsidRPr="00036CD9" w:rsidRDefault="001B4C46" w:rsidP="00036C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Средой обитания растения считается лесостепная зона, но часто его можно встретить на лесных полянах, опушках, а также на каменистых склонах </w:t>
      </w:r>
      <w:r>
        <w:rPr>
          <w:rFonts w:ascii="Times New Roman" w:hAnsi="Times New Roman"/>
          <w:sz w:val="28"/>
          <w:szCs w:val="28"/>
        </w:rPr>
        <w:t>(высотой до 2</w:t>
      </w:r>
      <w:r w:rsidRPr="00036CD9">
        <w:rPr>
          <w:rFonts w:ascii="Times New Roman" w:hAnsi="Times New Roman"/>
          <w:sz w:val="28"/>
          <w:szCs w:val="28"/>
        </w:rPr>
        <w:t>000 м) и пригорках. Реже попадается в поймах рек и на галечниках.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Селится кустарник на хорошо освещ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нных и сухих участках земли, хотя особо не притязателен к почве, спокойно переносит жару и холод.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Основная польза барбариса заключена в его плодах </w:t>
      </w:r>
      <w:r>
        <w:rPr>
          <w:rFonts w:ascii="Times New Roman" w:hAnsi="Times New Roman"/>
          <w:sz w:val="28"/>
          <w:szCs w:val="28"/>
        </w:rPr>
        <w:t>–</w:t>
      </w:r>
      <w:r w:rsidRPr="00036CD9">
        <w:rPr>
          <w:rFonts w:ascii="Times New Roman" w:hAnsi="Times New Roman"/>
          <w:sz w:val="28"/>
          <w:szCs w:val="28"/>
        </w:rPr>
        <w:t xml:space="preserve"> они обогащены макро</w:t>
      </w:r>
      <w:r>
        <w:rPr>
          <w:rFonts w:ascii="Times New Roman" w:hAnsi="Times New Roman"/>
          <w:sz w:val="28"/>
          <w:szCs w:val="28"/>
        </w:rPr>
        <w:t>-</w:t>
      </w:r>
      <w:r w:rsidRPr="00036CD9">
        <w:rPr>
          <w:rFonts w:ascii="Times New Roman" w:hAnsi="Times New Roman"/>
          <w:sz w:val="28"/>
          <w:szCs w:val="28"/>
        </w:rPr>
        <w:t xml:space="preserve"> и микроэлементами, витаминами, минеральными веществами и кислотами. Например, по содержанию витамина С ягоды барбариса значительно превосходят яблоки и даже лимоны.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Практически все составляющие растения содержат алкалоиды. Колумбамин и пальмитин, бербамин, а также берберубин, ятроррицин и оксиакантин содержатся в коре корней барбариса, а каротин, витамин Е и фенолкарбоновые кислоты содержатся в листьях.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В плодах барбариса присутствуют яблочная, лимонная, винная и другие органические кислоты, а также красящие, дубильные и пектиновые вещества; содержание глюкозы и фруктозы составляет не боле</w:t>
      </w:r>
      <w:r>
        <w:rPr>
          <w:rFonts w:ascii="Times New Roman" w:hAnsi="Times New Roman"/>
          <w:sz w:val="28"/>
          <w:szCs w:val="28"/>
        </w:rPr>
        <w:t>е</w:t>
      </w:r>
      <w:r w:rsidRPr="00036CD9">
        <w:rPr>
          <w:rFonts w:ascii="Times New Roman" w:hAnsi="Times New Roman"/>
          <w:sz w:val="28"/>
          <w:szCs w:val="28"/>
        </w:rPr>
        <w:t xml:space="preserve"> 5%.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Пищевая ценность барбариса на 100 г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036CD9">
        <w:rPr>
          <w:rFonts w:ascii="Times New Roman" w:hAnsi="Times New Roman"/>
          <w:sz w:val="28"/>
          <w:szCs w:val="28"/>
        </w:rPr>
        <w:t xml:space="preserve"> около 29,6 Ккал.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 xml:space="preserve">Ягоды барбариса очень ценятся кулинарами всех стран. В Армении и Грузии маринованные ягоды принято добавлять в блюда из телятины, баранины </w:t>
      </w:r>
      <w:bookmarkStart w:id="0" w:name="_GoBack"/>
      <w:bookmarkEnd w:id="0"/>
      <w:r w:rsidRPr="00036CD9">
        <w:rPr>
          <w:rFonts w:ascii="Times New Roman" w:hAnsi="Times New Roman"/>
          <w:sz w:val="28"/>
          <w:szCs w:val="28"/>
        </w:rPr>
        <w:t>и птицы, а также в рис и овощи.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На востоке ягоды барбариса добавляются в обязательном порядке в плов, что прида</w:t>
      </w:r>
      <w:r>
        <w:rPr>
          <w:rFonts w:ascii="Times New Roman" w:hAnsi="Times New Roman"/>
          <w:sz w:val="28"/>
          <w:szCs w:val="28"/>
        </w:rPr>
        <w:t>ёт блюду изысканные</w:t>
      </w:r>
      <w:r w:rsidRPr="00036CD9">
        <w:rPr>
          <w:rFonts w:ascii="Times New Roman" w:hAnsi="Times New Roman"/>
          <w:sz w:val="28"/>
          <w:szCs w:val="28"/>
        </w:rPr>
        <w:t xml:space="preserve"> вид и аромат. Молодые листья растения отлично подойдут в качестве ингредиента для витаминных салатов, а плоды часто используются для приготовления диетических блюд. Суш</w:t>
      </w:r>
      <w:r>
        <w:rPr>
          <w:rFonts w:ascii="Times New Roman" w:hAnsi="Times New Roman"/>
          <w:sz w:val="28"/>
          <w:szCs w:val="28"/>
        </w:rPr>
        <w:t>ё</w:t>
      </w:r>
      <w:r w:rsidRPr="00036CD9">
        <w:rPr>
          <w:rFonts w:ascii="Times New Roman" w:hAnsi="Times New Roman"/>
          <w:sz w:val="28"/>
          <w:szCs w:val="28"/>
        </w:rPr>
        <w:t>ные ягоды барбариса послужат отличным дополнением к выпечке. Из ягод варят варенье, добавляют в напитки, делают щербет, пастилу, конфеты и даже квас.</w:t>
      </w:r>
    </w:p>
    <w:p w:rsidR="001B4C46" w:rsidRDefault="001B4C46" w:rsidP="00036CD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B4C46" w:rsidRPr="00036CD9" w:rsidRDefault="001B4C46" w:rsidP="00036CD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36CD9">
        <w:rPr>
          <w:rFonts w:ascii="Times New Roman" w:hAnsi="Times New Roman"/>
          <w:sz w:val="28"/>
          <w:szCs w:val="28"/>
          <w:u w:val="single"/>
        </w:rPr>
        <w:t>Пастила</w:t>
      </w:r>
    </w:p>
    <w:p w:rsidR="001B4C46" w:rsidRPr="00036CD9" w:rsidRDefault="001B4C46" w:rsidP="00C045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CD9">
        <w:rPr>
          <w:rFonts w:ascii="Times New Roman" w:hAnsi="Times New Roman"/>
          <w:sz w:val="28"/>
          <w:szCs w:val="28"/>
        </w:rPr>
        <w:t>Залить ягоды небольшим количеством воды и проварить до размягчения, потом растереть их сквозь сито в пюре. Пюре смешать с сахаром по вкусу и взбить эту массу до густой пены. Далее массу положить в кастрюлю, выпарить до густоты. Готовую смесь разложить по формочкам и отправить в духовку, чтобы немного подсушить. Температура духовки н</w:t>
      </w:r>
      <w:r>
        <w:rPr>
          <w:rFonts w:ascii="Times New Roman" w:hAnsi="Times New Roman"/>
          <w:sz w:val="28"/>
          <w:szCs w:val="28"/>
        </w:rPr>
        <w:t>е должна быть большой (около 40–</w:t>
      </w:r>
      <w:r w:rsidRPr="00036CD9">
        <w:rPr>
          <w:rFonts w:ascii="Times New Roman" w:hAnsi="Times New Roman"/>
          <w:sz w:val="28"/>
          <w:szCs w:val="28"/>
        </w:rPr>
        <w:t>50 градусов).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CD9">
        <w:rPr>
          <w:rFonts w:ascii="Times New Roman" w:hAnsi="Times New Roman"/>
          <w:sz w:val="28"/>
          <w:szCs w:val="28"/>
        </w:rPr>
        <w:t>Готовую пастилу можно обсыпать сахарной пудрой.</w:t>
      </w:r>
    </w:p>
    <w:sectPr w:rsidR="001B4C46" w:rsidRPr="00036CD9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36CD9"/>
    <w:rsid w:val="00085A6B"/>
    <w:rsid w:val="000929B7"/>
    <w:rsid w:val="000B42D0"/>
    <w:rsid w:val="000C1CDD"/>
    <w:rsid w:val="0013606D"/>
    <w:rsid w:val="001665A1"/>
    <w:rsid w:val="00172AD8"/>
    <w:rsid w:val="001B4C46"/>
    <w:rsid w:val="001C5536"/>
    <w:rsid w:val="00203C1C"/>
    <w:rsid w:val="002319D8"/>
    <w:rsid w:val="00232E30"/>
    <w:rsid w:val="00261B38"/>
    <w:rsid w:val="0029513B"/>
    <w:rsid w:val="002A1519"/>
    <w:rsid w:val="002A58B0"/>
    <w:rsid w:val="002B04F5"/>
    <w:rsid w:val="002B0DC8"/>
    <w:rsid w:val="00340967"/>
    <w:rsid w:val="003511FB"/>
    <w:rsid w:val="003612CA"/>
    <w:rsid w:val="003C1F61"/>
    <w:rsid w:val="003E7D1A"/>
    <w:rsid w:val="003F33B4"/>
    <w:rsid w:val="003F79CD"/>
    <w:rsid w:val="00441B18"/>
    <w:rsid w:val="004572BA"/>
    <w:rsid w:val="004E713E"/>
    <w:rsid w:val="00502C6A"/>
    <w:rsid w:val="00504159"/>
    <w:rsid w:val="00510AC9"/>
    <w:rsid w:val="005756E5"/>
    <w:rsid w:val="005A0E24"/>
    <w:rsid w:val="005B030E"/>
    <w:rsid w:val="005D377B"/>
    <w:rsid w:val="0062768C"/>
    <w:rsid w:val="006D4357"/>
    <w:rsid w:val="0075525C"/>
    <w:rsid w:val="00793DE9"/>
    <w:rsid w:val="007F5F7B"/>
    <w:rsid w:val="007F7BCE"/>
    <w:rsid w:val="008C3C30"/>
    <w:rsid w:val="0090509D"/>
    <w:rsid w:val="0090733F"/>
    <w:rsid w:val="00913F51"/>
    <w:rsid w:val="00941F15"/>
    <w:rsid w:val="009D530E"/>
    <w:rsid w:val="00A13C55"/>
    <w:rsid w:val="00A164D6"/>
    <w:rsid w:val="00A3367D"/>
    <w:rsid w:val="00A41166"/>
    <w:rsid w:val="00A708BC"/>
    <w:rsid w:val="00AA17A2"/>
    <w:rsid w:val="00AC24C0"/>
    <w:rsid w:val="00AE4BEC"/>
    <w:rsid w:val="00B20D10"/>
    <w:rsid w:val="00B40EAC"/>
    <w:rsid w:val="00B7011E"/>
    <w:rsid w:val="00B8509A"/>
    <w:rsid w:val="00BA0658"/>
    <w:rsid w:val="00BE3F7F"/>
    <w:rsid w:val="00BF7F27"/>
    <w:rsid w:val="00C045C9"/>
    <w:rsid w:val="00C328D3"/>
    <w:rsid w:val="00C44C55"/>
    <w:rsid w:val="00C52435"/>
    <w:rsid w:val="00C810DA"/>
    <w:rsid w:val="00CA387D"/>
    <w:rsid w:val="00CE2341"/>
    <w:rsid w:val="00D40518"/>
    <w:rsid w:val="00D42242"/>
    <w:rsid w:val="00D535BB"/>
    <w:rsid w:val="00D560EC"/>
    <w:rsid w:val="00D816EC"/>
    <w:rsid w:val="00E17F81"/>
    <w:rsid w:val="00E32B3B"/>
    <w:rsid w:val="00E55644"/>
    <w:rsid w:val="00E6557F"/>
    <w:rsid w:val="00E66B9F"/>
    <w:rsid w:val="00EF046D"/>
    <w:rsid w:val="00F13B40"/>
    <w:rsid w:val="00F17833"/>
    <w:rsid w:val="00F357C6"/>
    <w:rsid w:val="00F80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2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230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43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4523112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34523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4523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5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3192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325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4523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22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10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15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1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24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48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124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4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14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523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34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53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23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2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25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2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4523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2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45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523241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2294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381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0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009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026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331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07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07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114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16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13452317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2979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072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452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23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349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34523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25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28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21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2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3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30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0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2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30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38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54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452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2976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2294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01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544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03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04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05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105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17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209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1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338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4523496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2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4523538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2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310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094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322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297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2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2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02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2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2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2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2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4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13452350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352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5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5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2306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0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335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52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52309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27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4523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36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29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298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01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4523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2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2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29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345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2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24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3085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183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2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2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452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523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4523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39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4523396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34523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5233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52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23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3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2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3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2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11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2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452315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34523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2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523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523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3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52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3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523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523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523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522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52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296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3243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113452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657</Words>
  <Characters>3747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10</cp:revision>
  <dcterms:created xsi:type="dcterms:W3CDTF">2020-09-10T05:43:00Z</dcterms:created>
  <dcterms:modified xsi:type="dcterms:W3CDTF">2021-03-23T07:22:00Z</dcterms:modified>
</cp:coreProperties>
</file>